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10"/>
      </w:tblGrid>
      <w:tr w:rsidR="001B24A9" w:rsidRPr="00C525B7" w14:paraId="316371B0" w14:textId="77777777" w:rsidTr="00567EE6">
        <w:trPr>
          <w:trHeight w:val="261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73402FD" w14:textId="77777777" w:rsidR="001B24A9" w:rsidRPr="00C525B7" w:rsidRDefault="001B24A9" w:rsidP="00567EE6">
            <w:pPr>
              <w:pStyle w:val="Heading1"/>
              <w:rPr>
                <w:rFonts w:ascii="Calibri" w:hAnsi="Calibri"/>
                <w:sz w:val="20"/>
                <w:szCs w:val="32"/>
              </w:rPr>
            </w:pPr>
            <w:r w:rsidRPr="00C525B7">
              <w:rPr>
                <w:rFonts w:ascii="Calibri" w:hAnsi="Calibri"/>
                <w:sz w:val="20"/>
                <w:szCs w:val="32"/>
              </w:rPr>
              <w:t>For office use only:</w:t>
            </w:r>
          </w:p>
        </w:tc>
      </w:tr>
      <w:tr w:rsidR="001B24A9" w:rsidRPr="00C525B7" w14:paraId="199E3FB5" w14:textId="77777777" w:rsidTr="00567EE6">
        <w:trPr>
          <w:trHeight w:val="370"/>
        </w:trPr>
        <w:tc>
          <w:tcPr>
            <w:tcW w:w="140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0D353E" w14:textId="77777777" w:rsidR="001B24A9" w:rsidRPr="00C525B7" w:rsidRDefault="001B24A9" w:rsidP="00567EE6">
            <w:pPr>
              <w:pStyle w:val="Heading1"/>
              <w:rPr>
                <w:rFonts w:ascii="Calibri" w:hAnsi="Calibri"/>
                <w:b w:val="0"/>
                <w:sz w:val="20"/>
                <w:szCs w:val="32"/>
              </w:rPr>
            </w:pPr>
            <w:r w:rsidRPr="00C525B7">
              <w:rPr>
                <w:rFonts w:ascii="Calibri" w:hAnsi="Calibri"/>
                <w:b w:val="0"/>
                <w:sz w:val="20"/>
                <w:szCs w:val="32"/>
              </w:rPr>
              <w:t>Number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C0703A" w14:textId="77777777" w:rsidR="001B24A9" w:rsidRPr="00C525B7" w:rsidRDefault="001B24A9" w:rsidP="00567EE6">
            <w:pPr>
              <w:pStyle w:val="Heading1"/>
              <w:rPr>
                <w:rFonts w:ascii="Calibri" w:hAnsi="Calibri"/>
                <w:sz w:val="20"/>
                <w:szCs w:val="32"/>
              </w:rPr>
            </w:pPr>
            <w:r w:rsidRPr="00C525B7">
              <w:rPr>
                <w:rFonts w:ascii="Calibri" w:hAnsi="Calibri"/>
                <w:sz w:val="20"/>
                <w:szCs w:val="32"/>
              </w:rPr>
              <w:t>___________</w:t>
            </w:r>
          </w:p>
        </w:tc>
      </w:tr>
      <w:tr w:rsidR="001B24A9" w:rsidRPr="00C525B7" w14:paraId="41697721" w14:textId="77777777" w:rsidTr="00567EE6">
        <w:trPr>
          <w:trHeight w:val="433"/>
        </w:trPr>
        <w:tc>
          <w:tcPr>
            <w:tcW w:w="140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6FEC60A" w14:textId="77777777" w:rsidR="001B24A9" w:rsidRPr="00C525B7" w:rsidRDefault="001B24A9" w:rsidP="00567EE6">
            <w:pPr>
              <w:pStyle w:val="Heading1"/>
              <w:rPr>
                <w:rFonts w:ascii="Calibri" w:hAnsi="Calibri"/>
                <w:b w:val="0"/>
                <w:sz w:val="20"/>
                <w:szCs w:val="32"/>
              </w:rPr>
            </w:pPr>
            <w:r w:rsidRPr="00C525B7">
              <w:rPr>
                <w:rFonts w:ascii="Calibri" w:hAnsi="Calibri"/>
                <w:b w:val="0"/>
                <w:sz w:val="20"/>
                <w:szCs w:val="32"/>
              </w:rPr>
              <w:t>Date Received</w:t>
            </w:r>
          </w:p>
        </w:tc>
        <w:tc>
          <w:tcPr>
            <w:tcW w:w="17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004BD1" w14:textId="77777777" w:rsidR="001B24A9" w:rsidRPr="00C525B7" w:rsidRDefault="001B24A9" w:rsidP="00567EE6">
            <w:pPr>
              <w:pStyle w:val="Heading1"/>
              <w:rPr>
                <w:rFonts w:ascii="Calibri" w:hAnsi="Calibri"/>
                <w:sz w:val="22"/>
                <w:szCs w:val="32"/>
              </w:rPr>
            </w:pPr>
            <w:r w:rsidRPr="00C525B7">
              <w:rPr>
                <w:rFonts w:ascii="Calibri" w:hAnsi="Calibri"/>
                <w:sz w:val="22"/>
                <w:szCs w:val="32"/>
              </w:rPr>
              <w:t>___ / ___ / ___</w:t>
            </w:r>
          </w:p>
        </w:tc>
      </w:tr>
    </w:tbl>
    <w:p w14:paraId="060BFD8A" w14:textId="77777777" w:rsidR="001B24A9" w:rsidRPr="00C525B7" w:rsidRDefault="001B24A9" w:rsidP="001B24A9">
      <w:pPr>
        <w:pStyle w:val="Heading1"/>
        <w:jc w:val="center"/>
        <w:rPr>
          <w:rFonts w:ascii="Calibri" w:hAnsi="Calibri"/>
          <w:sz w:val="36"/>
          <w:szCs w:val="32"/>
        </w:rPr>
      </w:pPr>
      <w:r w:rsidRPr="00C525B7">
        <w:rPr>
          <w:rFonts w:ascii="Calibri" w:hAnsi="Calibri"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3FA8A8E3" wp14:editId="0085DE1A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065530" cy="1596390"/>
            <wp:effectExtent l="0" t="0" r="1270" b="3810"/>
            <wp:wrapSquare wrapText="bothSides"/>
            <wp:docPr id="1" name="Picture 1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9"/>
                    <a:stretch/>
                  </pic:blipFill>
                  <pic:spPr bwMode="auto">
                    <a:xfrm>
                      <a:off x="0" y="0"/>
                      <a:ext cx="106553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5B7">
        <w:rPr>
          <w:rFonts w:ascii="Calibri" w:hAnsi="Calibri"/>
          <w:sz w:val="36"/>
          <w:szCs w:val="32"/>
        </w:rPr>
        <w:t>NOFA-VT Farm Share Program</w:t>
      </w:r>
    </w:p>
    <w:p w14:paraId="150A54BA" w14:textId="12F20F3E" w:rsidR="001B24A9" w:rsidRPr="00C525B7" w:rsidRDefault="001557EE" w:rsidP="001B24A9">
      <w:pPr>
        <w:pStyle w:val="Heading1"/>
        <w:jc w:val="center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t>Fall/Winter</w:t>
      </w:r>
      <w:r w:rsidR="001B24A9" w:rsidRPr="00C525B7">
        <w:rPr>
          <w:rFonts w:ascii="Calibri" w:hAnsi="Calibri"/>
          <w:b w:val="0"/>
          <w:sz w:val="32"/>
          <w:szCs w:val="32"/>
        </w:rPr>
        <w:t xml:space="preserve"> 201</w:t>
      </w:r>
      <w:r w:rsidR="003232BE">
        <w:rPr>
          <w:rFonts w:ascii="Calibri" w:hAnsi="Calibri"/>
          <w:b w:val="0"/>
          <w:sz w:val="32"/>
          <w:szCs w:val="32"/>
        </w:rPr>
        <w:t>9</w:t>
      </w:r>
      <w:r w:rsidR="001B24A9" w:rsidRPr="00C525B7">
        <w:rPr>
          <w:rFonts w:ascii="Calibri" w:hAnsi="Calibri"/>
          <w:b w:val="0"/>
          <w:sz w:val="32"/>
          <w:szCs w:val="32"/>
        </w:rPr>
        <w:t xml:space="preserve"> Participant Application</w:t>
      </w:r>
    </w:p>
    <w:p w14:paraId="486122E2" w14:textId="77777777" w:rsidR="001B24A9" w:rsidRPr="00285E5E" w:rsidRDefault="001B24A9" w:rsidP="001B24A9">
      <w:pPr>
        <w:spacing w:line="120" w:lineRule="auto"/>
        <w:jc w:val="center"/>
        <w:rPr>
          <w:rFonts w:ascii="Calibri" w:hAnsi="Calibri"/>
          <w:b/>
          <w:szCs w:val="24"/>
          <w:u w:val="single"/>
        </w:rPr>
      </w:pPr>
      <w:r w:rsidRPr="00285E5E">
        <w:rPr>
          <w:rFonts w:ascii="Calibri" w:hAnsi="Calibri"/>
          <w:b/>
          <w:szCs w:val="24"/>
          <w:u w:val="single"/>
        </w:rPr>
        <w:t xml:space="preserve">   </w:t>
      </w:r>
    </w:p>
    <w:p w14:paraId="51842499" w14:textId="72A60B22" w:rsidR="001B24A9" w:rsidRPr="002D521E" w:rsidRDefault="001B24A9" w:rsidP="001B24A9">
      <w:pPr>
        <w:spacing w:line="360" w:lineRule="auto"/>
        <w:rPr>
          <w:rFonts w:ascii="Calibri" w:hAnsi="Calibri"/>
          <w:b/>
          <w:szCs w:val="24"/>
        </w:rPr>
      </w:pPr>
      <w:r w:rsidRPr="002D521E">
        <w:rPr>
          <w:rFonts w:ascii="Calibri" w:hAnsi="Calibri"/>
          <w:b/>
          <w:szCs w:val="24"/>
          <w:u w:val="single"/>
        </w:rPr>
        <w:t>Applications accepted</w:t>
      </w:r>
      <w:r w:rsidRPr="002D521E">
        <w:rPr>
          <w:rFonts w:ascii="Calibri" w:hAnsi="Calibri"/>
          <w:b/>
          <w:szCs w:val="24"/>
        </w:rPr>
        <w:t xml:space="preserve">: </w:t>
      </w:r>
      <w:r w:rsidR="00035922">
        <w:rPr>
          <w:rFonts w:ascii="Calibri" w:hAnsi="Calibri"/>
          <w:b/>
          <w:i/>
          <w:szCs w:val="24"/>
        </w:rPr>
        <w:t>August 1 – September 30</w:t>
      </w:r>
      <w:bookmarkStart w:id="0" w:name="_GoBack"/>
      <w:bookmarkEnd w:id="0"/>
      <w:r w:rsidR="00035922">
        <w:rPr>
          <w:rFonts w:ascii="Calibri" w:hAnsi="Calibri"/>
          <w:b/>
          <w:szCs w:val="24"/>
        </w:rPr>
        <w:t>, 2019</w:t>
      </w:r>
      <w:r w:rsidRPr="002D521E">
        <w:rPr>
          <w:rFonts w:ascii="Calibri" w:hAnsi="Calibri"/>
          <w:b/>
          <w:szCs w:val="24"/>
        </w:rPr>
        <w:t xml:space="preserve"> </w:t>
      </w:r>
    </w:p>
    <w:p w14:paraId="557CDC05" w14:textId="77777777" w:rsidR="001B24A9" w:rsidRDefault="001B24A9" w:rsidP="001B24A9">
      <w:pPr>
        <w:spacing w:line="276" w:lineRule="auto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 xml:space="preserve">Apply early – we will run out of funding. </w:t>
      </w:r>
      <w:proofErr w:type="gramStart"/>
      <w:r w:rsidRPr="002D521E">
        <w:rPr>
          <w:rFonts w:ascii="Calibri" w:hAnsi="Calibri"/>
          <w:b/>
          <w:sz w:val="20"/>
          <w:szCs w:val="22"/>
        </w:rPr>
        <w:t>Submitting an application</w:t>
      </w:r>
      <w:proofErr w:type="gramEnd"/>
      <w:r w:rsidRPr="002D521E">
        <w:rPr>
          <w:rFonts w:ascii="Calibri" w:hAnsi="Calibri"/>
          <w:b/>
          <w:sz w:val="20"/>
          <w:szCs w:val="22"/>
        </w:rPr>
        <w:t xml:space="preserve"> does not guarantee that you will receive funding to support the cost of your CSA share. </w:t>
      </w:r>
      <w:r>
        <w:rPr>
          <w:rFonts w:ascii="Calibri" w:hAnsi="Calibri"/>
          <w:b/>
          <w:sz w:val="20"/>
          <w:szCs w:val="22"/>
        </w:rPr>
        <w:t xml:space="preserve">Please allow up to 6 weeks for your application to be reviewed. </w:t>
      </w:r>
      <w:r w:rsidRPr="002D521E">
        <w:rPr>
          <w:rFonts w:ascii="Calibri" w:hAnsi="Calibri"/>
          <w:b/>
          <w:sz w:val="20"/>
          <w:szCs w:val="22"/>
        </w:rPr>
        <w:t xml:space="preserve">If your application is approved, you will receive further instructions for how to </w:t>
      </w:r>
      <w:r>
        <w:rPr>
          <w:rFonts w:ascii="Calibri" w:hAnsi="Calibri"/>
          <w:b/>
          <w:sz w:val="20"/>
          <w:szCs w:val="22"/>
        </w:rPr>
        <w:t>pay your</w:t>
      </w:r>
      <w:r w:rsidRPr="002D521E">
        <w:rPr>
          <w:rFonts w:ascii="Calibri" w:hAnsi="Calibri"/>
          <w:b/>
          <w:sz w:val="20"/>
          <w:szCs w:val="22"/>
        </w:rPr>
        <w:t xml:space="preserve"> 50% </w:t>
      </w:r>
      <w:r>
        <w:rPr>
          <w:rFonts w:ascii="Calibri" w:hAnsi="Calibri"/>
          <w:b/>
          <w:sz w:val="20"/>
          <w:szCs w:val="22"/>
        </w:rPr>
        <w:t>cost responsibility and arrange the details of your share. P</w:t>
      </w:r>
      <w:r w:rsidRPr="002D521E">
        <w:rPr>
          <w:rFonts w:ascii="Calibri" w:hAnsi="Calibri"/>
          <w:b/>
          <w:sz w:val="20"/>
          <w:szCs w:val="22"/>
        </w:rPr>
        <w:t>ayment will be made directly to the CSA farm.</w:t>
      </w:r>
    </w:p>
    <w:p w14:paraId="32118EDF" w14:textId="77777777" w:rsidR="001B24A9" w:rsidRPr="009E1C30" w:rsidRDefault="001B24A9" w:rsidP="003232BE">
      <w:pPr>
        <w:pBdr>
          <w:top w:val="thickThinSmallGap" w:sz="24" w:space="1" w:color="auto"/>
        </w:pBdr>
        <w:tabs>
          <w:tab w:val="left" w:pos="0"/>
        </w:tabs>
        <w:spacing w:line="276" w:lineRule="auto"/>
        <w:rPr>
          <w:rFonts w:ascii="Calibri" w:hAnsi="Calibri"/>
          <w:b/>
          <w:szCs w:val="22"/>
        </w:rPr>
      </w:pPr>
      <w:r w:rsidRPr="009E1C30">
        <w:rPr>
          <w:rFonts w:ascii="Calibri" w:hAnsi="Calibri"/>
          <w:b/>
          <w:szCs w:val="22"/>
        </w:rPr>
        <w:t>Your application will not be reviewed if it is incomplete.  Please answer all questions before submitting.</w:t>
      </w:r>
    </w:p>
    <w:p w14:paraId="66A2DFCB" w14:textId="77777777" w:rsidR="001B24A9" w:rsidRDefault="001B24A9" w:rsidP="001B24A9">
      <w:pPr>
        <w:spacing w:after="120"/>
        <w:jc w:val="center"/>
        <w:rPr>
          <w:rFonts w:ascii="Calibri" w:hAnsi="Calibri"/>
          <w:sz w:val="22"/>
          <w:szCs w:val="22"/>
        </w:rPr>
      </w:pPr>
      <w:r w:rsidRPr="006D5509">
        <w:rPr>
          <w:rFonts w:ascii="Calibri" w:hAnsi="Calibri"/>
          <w:sz w:val="22"/>
          <w:szCs w:val="22"/>
        </w:rPr>
        <w:t xml:space="preserve">For information about the Farm Share Program, please visit </w:t>
      </w:r>
      <w:hyperlink r:id="rId5" w:history="1">
        <w:r w:rsidRPr="00D601CE">
          <w:rPr>
            <w:rStyle w:val="Hyperlink"/>
            <w:rFonts w:ascii="Calibri" w:hAnsi="Calibri"/>
            <w:sz w:val="22"/>
            <w:szCs w:val="22"/>
          </w:rPr>
          <w:t>http://nofavt.org/farmshare</w:t>
        </w:r>
      </w:hyperlink>
      <w:r w:rsidRPr="00D601CE">
        <w:rPr>
          <w:rFonts w:ascii="Calibri" w:hAnsi="Calibri"/>
          <w:sz w:val="22"/>
          <w:szCs w:val="22"/>
        </w:rPr>
        <w:t xml:space="preserve"> or call 802-434-4122</w:t>
      </w:r>
      <w:r w:rsidRPr="006D5509">
        <w:rPr>
          <w:rFonts w:ascii="Calibri" w:hAnsi="Calibri"/>
          <w:sz w:val="22"/>
          <w:szCs w:val="22"/>
        </w:rPr>
        <w:t>.</w:t>
      </w:r>
    </w:p>
    <w:p w14:paraId="11706656" w14:textId="77777777" w:rsidR="001B24A9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Name</w:t>
      </w:r>
      <w:r w:rsidRPr="002A4D74"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</w:rPr>
        <w:t>___________________</w:t>
      </w:r>
      <w:r w:rsidRPr="002A4D74">
        <w:rPr>
          <w:rFonts w:ascii="Calibri" w:hAnsi="Calibri"/>
          <w:szCs w:val="24"/>
        </w:rPr>
        <w:t xml:space="preserve">_______________________________ </w:t>
      </w:r>
      <w:r w:rsidRPr="002A4D74">
        <w:rPr>
          <w:rFonts w:ascii="Calibri" w:hAnsi="Calibri"/>
          <w:szCs w:val="24"/>
        </w:rPr>
        <w:tab/>
      </w:r>
    </w:p>
    <w:p w14:paraId="2012A0D3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Street</w:t>
      </w:r>
      <w:r w:rsidRPr="002A4D74">
        <w:rPr>
          <w:rFonts w:ascii="Calibri" w:hAnsi="Calibri"/>
          <w:szCs w:val="24"/>
        </w:rPr>
        <w:t>: _______</w:t>
      </w:r>
      <w:r>
        <w:rPr>
          <w:rFonts w:ascii="Calibri" w:hAnsi="Calibri"/>
          <w:szCs w:val="24"/>
        </w:rPr>
        <w:t>_________________</w:t>
      </w:r>
      <w:r w:rsidRPr="002A4D74">
        <w:rPr>
          <w:rFonts w:ascii="Calibri" w:hAnsi="Calibri"/>
          <w:szCs w:val="24"/>
        </w:rPr>
        <w:t>_____</w:t>
      </w:r>
      <w:r>
        <w:rPr>
          <w:rFonts w:ascii="Calibri" w:hAnsi="Calibri"/>
          <w:szCs w:val="24"/>
        </w:rPr>
        <w:t>_</w:t>
      </w:r>
      <w:r w:rsidRPr="002A4D74">
        <w:rPr>
          <w:rFonts w:ascii="Calibri" w:hAnsi="Calibri"/>
          <w:szCs w:val="24"/>
        </w:rPr>
        <w:t xml:space="preserve">___ </w:t>
      </w:r>
      <w:r w:rsidRPr="002A4D74">
        <w:rPr>
          <w:rFonts w:ascii="Calibri" w:hAnsi="Calibri"/>
          <w:b/>
          <w:szCs w:val="24"/>
        </w:rPr>
        <w:t>City</w:t>
      </w:r>
      <w:r>
        <w:rPr>
          <w:rFonts w:ascii="Calibri" w:hAnsi="Calibri"/>
          <w:szCs w:val="24"/>
        </w:rPr>
        <w:t>: _______________</w:t>
      </w:r>
      <w:r w:rsidRPr="002A4D74">
        <w:rPr>
          <w:rFonts w:ascii="Calibri" w:hAnsi="Calibri"/>
          <w:szCs w:val="24"/>
        </w:rPr>
        <w:t xml:space="preserve">_______   </w:t>
      </w:r>
      <w:r w:rsidRPr="00893818">
        <w:rPr>
          <w:rFonts w:ascii="Calibri" w:hAnsi="Calibri"/>
          <w:b/>
          <w:szCs w:val="24"/>
        </w:rPr>
        <w:t>State</w:t>
      </w:r>
      <w:r w:rsidRPr="002A4D74">
        <w:rPr>
          <w:rFonts w:ascii="Calibri" w:hAnsi="Calibri"/>
          <w:szCs w:val="24"/>
        </w:rPr>
        <w:t xml:space="preserve">: </w:t>
      </w:r>
      <w:r w:rsidRPr="002A4D74">
        <w:rPr>
          <w:rFonts w:ascii="Calibri" w:hAnsi="Calibri"/>
          <w:szCs w:val="24"/>
          <w:u w:val="single"/>
        </w:rPr>
        <w:t>VT</w:t>
      </w:r>
      <w:r w:rsidRPr="002A4D74">
        <w:rPr>
          <w:rFonts w:ascii="Calibri" w:hAnsi="Calibri"/>
          <w:szCs w:val="24"/>
        </w:rPr>
        <w:t xml:space="preserve">     </w:t>
      </w:r>
      <w:r w:rsidRPr="002A4D74">
        <w:rPr>
          <w:rFonts w:ascii="Calibri" w:hAnsi="Calibri"/>
          <w:b/>
          <w:szCs w:val="24"/>
        </w:rPr>
        <w:t>Zip</w:t>
      </w:r>
      <w:r>
        <w:rPr>
          <w:rFonts w:ascii="Calibri" w:hAnsi="Calibri"/>
          <w:szCs w:val="24"/>
        </w:rPr>
        <w:t>: ________</w:t>
      </w:r>
      <w:r w:rsidRPr="002A4D74">
        <w:rPr>
          <w:rFonts w:ascii="Calibri" w:hAnsi="Calibri"/>
          <w:szCs w:val="24"/>
        </w:rPr>
        <w:t>__</w:t>
      </w:r>
    </w:p>
    <w:p w14:paraId="05B07F3F" w14:textId="77777777" w:rsidR="001B24A9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Email</w:t>
      </w:r>
      <w:r w:rsidRPr="002A4D74">
        <w:rPr>
          <w:rFonts w:ascii="Calibri" w:hAnsi="Calibri"/>
          <w:szCs w:val="24"/>
        </w:rPr>
        <w:t>: ___________________________________</w:t>
      </w:r>
      <w:r>
        <w:rPr>
          <w:rFonts w:ascii="Calibri" w:hAnsi="Calibri"/>
          <w:szCs w:val="24"/>
        </w:rPr>
        <w:t>_____</w:t>
      </w:r>
      <w:r w:rsidRPr="002A4D74">
        <w:rPr>
          <w:rFonts w:ascii="Calibri" w:hAnsi="Calibri"/>
          <w:szCs w:val="24"/>
        </w:rPr>
        <w:t xml:space="preserve">_________         </w:t>
      </w:r>
      <w:r w:rsidRPr="002A4D74">
        <w:rPr>
          <w:rFonts w:ascii="Calibri" w:hAnsi="Calibri"/>
          <w:b/>
          <w:szCs w:val="24"/>
        </w:rPr>
        <w:t>Phone</w:t>
      </w:r>
      <w:r w:rsidRPr="002A4D74">
        <w:rPr>
          <w:rFonts w:ascii="Calibri" w:hAnsi="Calibri"/>
          <w:szCs w:val="24"/>
        </w:rPr>
        <w:t>: ______</w:t>
      </w:r>
      <w:r>
        <w:rPr>
          <w:rFonts w:ascii="Calibri" w:hAnsi="Calibri"/>
          <w:szCs w:val="24"/>
        </w:rPr>
        <w:t>__________________</w:t>
      </w:r>
      <w:r w:rsidRPr="002A4D74">
        <w:rPr>
          <w:rFonts w:ascii="Calibri" w:hAnsi="Calibri"/>
          <w:szCs w:val="24"/>
        </w:rPr>
        <w:t xml:space="preserve">_         </w:t>
      </w:r>
    </w:p>
    <w:tbl>
      <w:tblPr>
        <w:tblpPr w:leftFromText="180" w:rightFromText="180" w:vertAnchor="text" w:horzAnchor="margin" w:tblpXSpec="center" w:tblpY="28"/>
        <w:tblOverlap w:val="never"/>
        <w:tblW w:w="9990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B24A9" w:rsidRPr="00B55217" w14:paraId="3F61E8A7" w14:textId="77777777" w:rsidTr="00567EE6">
        <w:tc>
          <w:tcPr>
            <w:tcW w:w="9990" w:type="dxa"/>
            <w:gridSpan w:val="9"/>
            <w:shd w:val="clear" w:color="auto" w:fill="auto"/>
          </w:tcPr>
          <w:p w14:paraId="548736F9" w14:textId="77777777" w:rsidR="001B24A9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8"/>
                <w:szCs w:val="28"/>
                <w:u w:val="single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8"/>
                <w:szCs w:val="28"/>
                <w:u w:val="single"/>
              </w:rPr>
              <w:t>MAXIMUM INCOME ELIGIBILITY</w:t>
            </w:r>
          </w:p>
          <w:p w14:paraId="5F0E3707" w14:textId="6258F084" w:rsidR="00035922" w:rsidRPr="00035922" w:rsidRDefault="00035922" w:rsidP="00035922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035922">
              <w:rPr>
                <w:rFonts w:ascii="Calibri" w:eastAsia="Cambria" w:hAnsi="Calibri" w:cs="Garamond"/>
                <w:b/>
                <w:bCs/>
                <w:color w:val="000000"/>
                <w:sz w:val="22"/>
                <w:szCs w:val="22"/>
              </w:rPr>
              <w:t>Include income of all households participating in the CSA share</w:t>
            </w: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.</w:t>
            </w:r>
          </w:p>
        </w:tc>
      </w:tr>
      <w:tr w:rsidR="001B24A9" w:rsidRPr="00B55217" w14:paraId="05F61C09" w14:textId="77777777" w:rsidTr="00567EE6"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2A2711BB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DFFC37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1 Person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DB962F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2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1D587F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3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D8EEA7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4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4879CD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5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56E24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6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F0530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7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6DF6D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8 People</w:t>
            </w:r>
          </w:p>
        </w:tc>
      </w:tr>
      <w:tr w:rsidR="001B24A9" w:rsidRPr="00B55217" w14:paraId="284BBFD5" w14:textId="77777777" w:rsidTr="00567EE6"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E4B07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B12981" w14:textId="0C1B13FC" w:rsidR="001B24A9" w:rsidRPr="00893818" w:rsidRDefault="00B8444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$4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920B29" w14:textId="1EC6C17D" w:rsidR="001B24A9" w:rsidRPr="00893818" w:rsidRDefault="00A85A26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C300CE" w14:textId="791FB946" w:rsidR="001B24A9" w:rsidRPr="00893818" w:rsidRDefault="002E1947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$7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02C1AA" w14:textId="620DA950" w:rsidR="001B24A9" w:rsidRPr="00893818" w:rsidRDefault="000F375D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CC86FF" w14:textId="5D74E5D8"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$1,0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3E896" w14:textId="5D3E2961"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$1,2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E9764" w14:textId="4547513C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</w:t>
            </w:r>
            <w:r w:rsidR="008750C5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,3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28316" w14:textId="6C5AE5C1" w:rsidR="001B24A9" w:rsidRPr="00893818" w:rsidRDefault="00A51AE8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$1,5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45</w:t>
            </w:r>
          </w:p>
        </w:tc>
      </w:tr>
      <w:tr w:rsidR="001B24A9" w:rsidRPr="00B55217" w14:paraId="1B1822C7" w14:textId="77777777" w:rsidTr="00567EE6">
        <w:tc>
          <w:tcPr>
            <w:tcW w:w="13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D0B03E0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A09CBE" w14:textId="353E7430" w:rsidR="001B24A9" w:rsidRPr="00893818" w:rsidRDefault="00B8444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A9DBF1" w14:textId="599EFAB9" w:rsidR="001B24A9" w:rsidRPr="00893818" w:rsidRDefault="001B24A9" w:rsidP="00A85A2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A85A26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2,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67B23A" w14:textId="6BCA1118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2E1947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3,2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2D1057" w14:textId="0DED3046" w:rsidR="001B24A9" w:rsidRPr="00893818" w:rsidRDefault="000F375D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$3,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D8DF6E" w14:textId="7C1EEDD6"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$4,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004252" w14:textId="3911F6E4"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$5,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4FD28F1" w14:textId="5B259B2C" w:rsidR="001B24A9" w:rsidRPr="00893818" w:rsidRDefault="008750C5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6,014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F1887A1" w14:textId="51FEF816" w:rsidR="001B24A9" w:rsidRPr="00893818" w:rsidRDefault="00A51AE8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$6,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695</w:t>
            </w:r>
          </w:p>
        </w:tc>
      </w:tr>
      <w:tr w:rsidR="001B24A9" w:rsidRPr="00B55217" w14:paraId="18864399" w14:textId="77777777" w:rsidTr="00567EE6">
        <w:trPr>
          <w:trHeight w:val="105"/>
        </w:trPr>
        <w:tc>
          <w:tcPr>
            <w:tcW w:w="1350" w:type="dxa"/>
            <w:shd w:val="clear" w:color="auto" w:fill="auto"/>
          </w:tcPr>
          <w:p w14:paraId="07FAE65E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F644EDC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63215EF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A80144A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E974A01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CFECA26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9E0013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75C4E0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60E9566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</w:tr>
    </w:tbl>
    <w:p w14:paraId="71DBFA61" w14:textId="78AE8AF0" w:rsidR="001B24A9" w:rsidRPr="00035922" w:rsidRDefault="00035922" w:rsidP="001B24A9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Total H</w:t>
      </w:r>
      <w:r w:rsidR="001B24A9" w:rsidRPr="002A4D74">
        <w:rPr>
          <w:rFonts w:ascii="Calibri" w:hAnsi="Calibri"/>
          <w:b/>
          <w:szCs w:val="24"/>
        </w:rPr>
        <w:t>ousehold Size</w:t>
      </w:r>
      <w:r w:rsidR="001B24A9">
        <w:rPr>
          <w:rFonts w:ascii="Calibri" w:hAnsi="Calibri"/>
          <w:szCs w:val="24"/>
        </w:rPr>
        <w:t xml:space="preserve"> (including yourself):  </w:t>
      </w:r>
      <w:r w:rsidR="001B24A9" w:rsidRPr="002A4D74">
        <w:rPr>
          <w:rFonts w:ascii="Calibri" w:hAnsi="Calibri"/>
          <w:szCs w:val="24"/>
        </w:rPr>
        <w:t xml:space="preserve">______     </w:t>
      </w:r>
      <w:r>
        <w:rPr>
          <w:rFonts w:ascii="Calibri" w:hAnsi="Calibri"/>
          <w:b/>
          <w:szCs w:val="24"/>
        </w:rPr>
        <w:t xml:space="preserve"># of Children </w:t>
      </w:r>
      <w:r>
        <w:rPr>
          <w:rFonts w:ascii="Calibri" w:hAnsi="Calibri"/>
          <w:szCs w:val="24"/>
        </w:rPr>
        <w:t>(0-17):</w:t>
      </w:r>
      <w:r w:rsidRPr="00035922">
        <w:rPr>
          <w:rFonts w:ascii="Calibri" w:hAnsi="Calibri"/>
          <w:szCs w:val="24"/>
        </w:rPr>
        <w:t xml:space="preserve"> </w:t>
      </w:r>
      <w:r w:rsidRPr="002A4D74">
        <w:rPr>
          <w:rFonts w:ascii="Calibri" w:hAnsi="Calibri"/>
          <w:szCs w:val="24"/>
        </w:rPr>
        <w:t xml:space="preserve">______     </w:t>
      </w:r>
      <w:r w:rsidRPr="00035922">
        <w:rPr>
          <w:rFonts w:ascii="Calibri" w:hAnsi="Calibri"/>
          <w:b/>
          <w:szCs w:val="24"/>
        </w:rPr>
        <w:t xml:space="preserve"># </w:t>
      </w:r>
      <w:r>
        <w:rPr>
          <w:rFonts w:ascii="Calibri" w:hAnsi="Calibri"/>
          <w:b/>
          <w:szCs w:val="24"/>
        </w:rPr>
        <w:t xml:space="preserve">of </w:t>
      </w:r>
      <w:r w:rsidRPr="00035922">
        <w:rPr>
          <w:rFonts w:ascii="Calibri" w:hAnsi="Calibri"/>
          <w:b/>
          <w:szCs w:val="24"/>
        </w:rPr>
        <w:t>Seniors</w:t>
      </w:r>
      <w:r>
        <w:rPr>
          <w:rFonts w:ascii="Calibri" w:hAnsi="Calibri"/>
          <w:szCs w:val="24"/>
        </w:rPr>
        <w:t xml:space="preserve"> (60+)</w:t>
      </w:r>
      <w:r>
        <w:rPr>
          <w:rFonts w:ascii="Calibri" w:hAnsi="Calibri"/>
          <w:szCs w:val="24"/>
        </w:rPr>
        <w:t>:</w:t>
      </w:r>
      <w:r w:rsidRPr="00035922">
        <w:rPr>
          <w:rFonts w:ascii="Calibri" w:hAnsi="Calibri"/>
          <w:szCs w:val="24"/>
        </w:rPr>
        <w:t xml:space="preserve"> </w:t>
      </w:r>
      <w:r w:rsidRPr="002A4D74">
        <w:rPr>
          <w:rFonts w:ascii="Calibri" w:hAnsi="Calibri"/>
          <w:szCs w:val="24"/>
        </w:rPr>
        <w:t xml:space="preserve">______     </w:t>
      </w:r>
    </w:p>
    <w:p w14:paraId="1F21451D" w14:textId="77777777" w:rsidR="001B24A9" w:rsidRPr="004B7060" w:rsidRDefault="001B24A9" w:rsidP="001B24A9">
      <w:pPr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Do you currently receive 3SquaresVT/SNAP?</w:t>
      </w:r>
      <w:r w:rsidRPr="002A4D74">
        <w:rPr>
          <w:rFonts w:ascii="Calibri" w:hAnsi="Calibri"/>
          <w:szCs w:val="24"/>
        </w:rPr>
        <w:t xml:space="preserve">   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No</w:t>
      </w:r>
    </w:p>
    <w:p w14:paraId="5A653656" w14:textId="77777777" w:rsidR="001B24A9" w:rsidRDefault="001B24A9" w:rsidP="001B24A9">
      <w:pPr>
        <w:spacing w:before="1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By checking the box here, you certify that your household income does not exceed the maximum income eligibility listed in the chart above:</w:t>
      </w:r>
      <w:r w:rsidRPr="002A4D74">
        <w:rPr>
          <w:rFonts w:ascii="Calibri" w:hAnsi="Calibri"/>
          <w:szCs w:val="24"/>
        </w:rPr>
        <w:t xml:space="preserve">  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I certify that my household income meets the income requirement</w:t>
      </w:r>
    </w:p>
    <w:p w14:paraId="77E2620C" w14:textId="77777777" w:rsidR="001B24A9" w:rsidRPr="002A4D74" w:rsidRDefault="001B24A9" w:rsidP="001B24A9">
      <w:pPr>
        <w:spacing w:before="120" w:line="120" w:lineRule="auto"/>
        <w:rPr>
          <w:rFonts w:ascii="Calibri" w:hAnsi="Calibri"/>
          <w:szCs w:val="24"/>
        </w:rPr>
      </w:pPr>
    </w:p>
    <w:p w14:paraId="42D85A46" w14:textId="77777777" w:rsidR="001B24A9" w:rsidRPr="002D521E" w:rsidRDefault="001B24A9" w:rsidP="001B24A9">
      <w:pPr>
        <w:pBdr>
          <w:top w:val="thickThinSmallGap" w:sz="24" w:space="0" w:color="auto"/>
        </w:pBdr>
        <w:spacing w:after="120" w:line="276" w:lineRule="auto"/>
        <w:rPr>
          <w:rFonts w:ascii="Calibri" w:hAnsi="Calibri" w:cs="Narkisim"/>
          <w:b/>
          <w:sz w:val="22"/>
          <w:szCs w:val="22"/>
        </w:rPr>
      </w:pPr>
      <w:r>
        <w:rPr>
          <w:rFonts w:ascii="Calibri" w:hAnsi="Calibri" w:cs="Narkisim"/>
          <w:b/>
          <w:sz w:val="22"/>
          <w:szCs w:val="22"/>
        </w:rPr>
        <w:t>Every CSA is different. P</w:t>
      </w:r>
      <w:r w:rsidRPr="002D521E">
        <w:rPr>
          <w:rFonts w:ascii="Calibri" w:hAnsi="Calibri" w:cs="Narkisim"/>
          <w:b/>
          <w:sz w:val="22"/>
          <w:szCs w:val="22"/>
        </w:rPr>
        <w:t xml:space="preserve">rior to applying to the </w:t>
      </w:r>
      <w:r>
        <w:rPr>
          <w:rFonts w:ascii="Calibri" w:hAnsi="Calibri" w:cs="Narkisim"/>
          <w:b/>
          <w:sz w:val="22"/>
          <w:szCs w:val="22"/>
        </w:rPr>
        <w:t>Farm Share P</w:t>
      </w:r>
      <w:r w:rsidRPr="002D521E">
        <w:rPr>
          <w:rFonts w:ascii="Calibri" w:hAnsi="Calibri" w:cs="Narkisim"/>
          <w:b/>
          <w:sz w:val="22"/>
          <w:szCs w:val="22"/>
        </w:rPr>
        <w:t>rogram</w:t>
      </w:r>
      <w:r>
        <w:rPr>
          <w:rFonts w:ascii="Calibri" w:hAnsi="Calibri" w:cs="Narkisim"/>
          <w:b/>
          <w:sz w:val="22"/>
          <w:szCs w:val="22"/>
        </w:rPr>
        <w:t>,</w:t>
      </w:r>
      <w:r w:rsidRPr="002D521E">
        <w:rPr>
          <w:rFonts w:ascii="Calibri" w:hAnsi="Calibri" w:cs="Narkisim"/>
          <w:b/>
          <w:sz w:val="22"/>
          <w:szCs w:val="22"/>
        </w:rPr>
        <w:t xml:space="preserve"> </w:t>
      </w:r>
      <w:r>
        <w:rPr>
          <w:rFonts w:ascii="Calibri" w:hAnsi="Calibri" w:cs="Narkisim"/>
          <w:b/>
          <w:sz w:val="22"/>
          <w:szCs w:val="22"/>
        </w:rPr>
        <w:t xml:space="preserve">NOFA-VT encourages applicants to contact the CSA farm directly, to learn more about </w:t>
      </w:r>
      <w:r w:rsidRPr="002D521E">
        <w:rPr>
          <w:rFonts w:ascii="Calibri" w:hAnsi="Calibri" w:cs="Narkisim"/>
          <w:b/>
          <w:sz w:val="22"/>
          <w:szCs w:val="22"/>
        </w:rPr>
        <w:t xml:space="preserve">the </w:t>
      </w:r>
      <w:r>
        <w:rPr>
          <w:rFonts w:ascii="Calibri" w:hAnsi="Calibri" w:cs="Narkisim"/>
          <w:b/>
          <w:sz w:val="22"/>
          <w:szCs w:val="22"/>
        </w:rPr>
        <w:t>specifics of the</w:t>
      </w:r>
      <w:r w:rsidRPr="002D521E">
        <w:rPr>
          <w:rFonts w:ascii="Calibri" w:hAnsi="Calibri" w:cs="Narkisim"/>
          <w:b/>
          <w:sz w:val="22"/>
          <w:szCs w:val="22"/>
        </w:rPr>
        <w:t xml:space="preserve"> </w:t>
      </w:r>
      <w:r>
        <w:rPr>
          <w:rFonts w:ascii="Calibri" w:hAnsi="Calibri" w:cs="Narkisim"/>
          <w:b/>
          <w:sz w:val="22"/>
          <w:szCs w:val="22"/>
        </w:rPr>
        <w:t xml:space="preserve">share, including cost and pick-up, to make sure that it meets their </w:t>
      </w:r>
      <w:r w:rsidRPr="002D521E">
        <w:rPr>
          <w:rFonts w:ascii="Calibri" w:hAnsi="Calibri" w:cs="Narkisim"/>
          <w:b/>
          <w:sz w:val="22"/>
          <w:szCs w:val="22"/>
        </w:rPr>
        <w:t>needs and expectations.</w:t>
      </w:r>
      <w:r>
        <w:rPr>
          <w:rFonts w:ascii="Calibri" w:hAnsi="Calibri" w:cs="Narkisim"/>
          <w:b/>
          <w:sz w:val="22"/>
          <w:szCs w:val="22"/>
        </w:rPr>
        <w:t xml:space="preserve"> Please visit the NOFA-VT CSA Directory to learn more: </w:t>
      </w:r>
      <w:hyperlink r:id="rId6" w:history="1">
        <w:r w:rsidRPr="00510058">
          <w:rPr>
            <w:rStyle w:val="Hyperlink"/>
            <w:rFonts w:ascii="Calibri" w:hAnsi="Calibri" w:cs="Narkisim"/>
            <w:b/>
            <w:sz w:val="22"/>
            <w:szCs w:val="22"/>
          </w:rPr>
          <w:t>www.nofavt.org/csa</w:t>
        </w:r>
      </w:hyperlink>
      <w:r>
        <w:rPr>
          <w:rFonts w:ascii="Calibri" w:hAnsi="Calibri" w:cs="Narkisim"/>
          <w:b/>
          <w:sz w:val="22"/>
          <w:szCs w:val="22"/>
        </w:rPr>
        <w:t xml:space="preserve">. </w:t>
      </w:r>
    </w:p>
    <w:p w14:paraId="010C0946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1)</w:t>
      </w:r>
      <w:r w:rsidRPr="002A4D74">
        <w:rPr>
          <w:rFonts w:ascii="Calibri" w:hAnsi="Calibri"/>
          <w:szCs w:val="24"/>
        </w:rPr>
        <w:t xml:space="preserve"> From what farm would you like to receive your CSA? _____________________________________</w:t>
      </w:r>
      <w:r>
        <w:rPr>
          <w:rFonts w:ascii="Calibri" w:hAnsi="Calibri"/>
          <w:szCs w:val="24"/>
        </w:rPr>
        <w:t>______</w:t>
      </w:r>
      <w:r w:rsidRPr="002A4D74">
        <w:rPr>
          <w:rFonts w:ascii="Calibri" w:hAnsi="Calibri"/>
          <w:szCs w:val="24"/>
        </w:rPr>
        <w:t>__</w:t>
      </w:r>
    </w:p>
    <w:p w14:paraId="45CC6DBD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2)</w:t>
      </w:r>
      <w:r w:rsidRPr="002A4D74">
        <w:rPr>
          <w:rFonts w:ascii="Calibri" w:hAnsi="Calibri"/>
          <w:szCs w:val="24"/>
        </w:rPr>
        <w:t xml:space="preserve"> What size share would you like t</w:t>
      </w:r>
      <w:r>
        <w:rPr>
          <w:rFonts w:ascii="Calibri" w:hAnsi="Calibri"/>
          <w:szCs w:val="24"/>
        </w:rPr>
        <w:t>o receive? _____________</w:t>
      </w:r>
      <w:r w:rsidRPr="002A4D74">
        <w:rPr>
          <w:rFonts w:ascii="Calibri" w:hAnsi="Calibri"/>
          <w:szCs w:val="24"/>
        </w:rPr>
        <w:t>_____</w:t>
      </w:r>
      <w:r w:rsidRPr="002A4D74">
        <w:rPr>
          <w:rFonts w:ascii="Calibri" w:hAnsi="Calibri"/>
          <w:szCs w:val="24"/>
        </w:rPr>
        <w:tab/>
        <w:t xml:space="preserve">      </w:t>
      </w:r>
      <w:r w:rsidRPr="002A4D74">
        <w:rPr>
          <w:rFonts w:ascii="Calibri" w:hAnsi="Calibri"/>
          <w:b/>
          <w:szCs w:val="24"/>
          <w:u w:val="single"/>
        </w:rPr>
        <w:t>Full</w:t>
      </w:r>
      <w:r w:rsidRPr="002A4D74">
        <w:rPr>
          <w:rFonts w:ascii="Calibri" w:hAnsi="Calibri"/>
          <w:szCs w:val="24"/>
        </w:rPr>
        <w:t xml:space="preserve"> Cost of Share:   </w:t>
      </w:r>
      <w:r w:rsidRPr="002A4D74">
        <w:rPr>
          <w:rFonts w:ascii="Calibri" w:hAnsi="Calibri"/>
          <w:b/>
          <w:szCs w:val="24"/>
        </w:rPr>
        <w:t>$</w:t>
      </w:r>
      <w:r w:rsidRPr="002A4D74">
        <w:rPr>
          <w:rFonts w:ascii="Calibri" w:hAnsi="Calibri"/>
          <w:szCs w:val="24"/>
        </w:rPr>
        <w:t>_____</w:t>
      </w:r>
      <w:r>
        <w:rPr>
          <w:rFonts w:ascii="Calibri" w:hAnsi="Calibri"/>
          <w:szCs w:val="24"/>
        </w:rPr>
        <w:t>__</w:t>
      </w:r>
      <w:r w:rsidRPr="002A4D74">
        <w:rPr>
          <w:rFonts w:ascii="Calibri" w:hAnsi="Calibri"/>
          <w:szCs w:val="24"/>
        </w:rPr>
        <w:t>___</w:t>
      </w:r>
    </w:p>
    <w:p w14:paraId="4E9AC50D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3)</w:t>
      </w:r>
      <w:r w:rsidRPr="002A4D74">
        <w:rPr>
          <w:rFonts w:ascii="Calibri" w:hAnsi="Calibri"/>
          <w:szCs w:val="24"/>
        </w:rPr>
        <w:t xml:space="preserve"> Have you participated in a CSA in that last 3 years?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>No      Where?  __________________________</w:t>
      </w:r>
    </w:p>
    <w:p w14:paraId="22865D6A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4)</w:t>
      </w:r>
      <w:r w:rsidRPr="002A4D74">
        <w:rPr>
          <w:rFonts w:ascii="Calibri" w:hAnsi="Calibri"/>
          <w:szCs w:val="24"/>
        </w:rPr>
        <w:t xml:space="preserve"> How did you hear about the Farm Share Program? ___________________________</w:t>
      </w:r>
      <w:r>
        <w:rPr>
          <w:rFonts w:ascii="Calibri" w:hAnsi="Calibri"/>
          <w:szCs w:val="24"/>
        </w:rPr>
        <w:t>______________</w:t>
      </w:r>
      <w:r w:rsidRPr="002A4D74">
        <w:rPr>
          <w:rFonts w:ascii="Calibri" w:hAnsi="Calibri"/>
          <w:szCs w:val="24"/>
        </w:rPr>
        <w:t>_____</w:t>
      </w:r>
    </w:p>
    <w:p w14:paraId="17BA6F3F" w14:textId="77777777" w:rsidR="001B24A9" w:rsidRPr="002A4D74" w:rsidRDefault="001B24A9" w:rsidP="001B24A9">
      <w:pPr>
        <w:spacing w:after="120"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5)</w:t>
      </w:r>
      <w:r w:rsidRPr="002A4D74">
        <w:rPr>
          <w:rFonts w:ascii="Calibri" w:hAnsi="Calibri"/>
          <w:szCs w:val="24"/>
        </w:rPr>
        <w:t xml:space="preserve"> Would you be interested in learning about other NOFA-VT programming and events?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No      </w:t>
      </w:r>
    </w:p>
    <w:p w14:paraId="664A7F27" w14:textId="77777777" w:rsidR="001B24A9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I</w:t>
      </w:r>
      <w:r w:rsidRPr="002D521E">
        <w:rPr>
          <w:rFonts w:ascii="Calibri" w:hAnsi="Calibri"/>
          <w:b/>
          <w:i w:val="0"/>
          <w:sz w:val="22"/>
          <w:szCs w:val="22"/>
        </w:rPr>
        <w:t xml:space="preserve"> understand that if I am approved to participate in the Farm Share Program, I am required to </w:t>
      </w:r>
      <w:r w:rsidRPr="002A4D74">
        <w:rPr>
          <w:rFonts w:ascii="Calibri" w:hAnsi="Calibri"/>
          <w:b/>
          <w:i w:val="0"/>
          <w:sz w:val="22"/>
          <w:szCs w:val="22"/>
          <w:u w:val="single"/>
        </w:rPr>
        <w:t>pay at least 50%</w:t>
      </w:r>
      <w:r w:rsidRPr="002D521E">
        <w:rPr>
          <w:rFonts w:ascii="Calibri" w:hAnsi="Calibri"/>
          <w:b/>
          <w:i w:val="0"/>
          <w:sz w:val="22"/>
          <w:szCs w:val="22"/>
        </w:rPr>
        <w:t xml:space="preserve"> of the total share cost. I will </w:t>
      </w:r>
      <w:proofErr w:type="gramStart"/>
      <w:r w:rsidRPr="002D521E">
        <w:rPr>
          <w:rFonts w:ascii="Calibri" w:hAnsi="Calibri"/>
          <w:b/>
          <w:i w:val="0"/>
          <w:sz w:val="22"/>
          <w:szCs w:val="22"/>
        </w:rPr>
        <w:t>make arrangements</w:t>
      </w:r>
      <w:proofErr w:type="gramEnd"/>
      <w:r w:rsidRPr="002D521E">
        <w:rPr>
          <w:rFonts w:ascii="Calibri" w:hAnsi="Calibri"/>
          <w:b/>
          <w:i w:val="0"/>
          <w:sz w:val="22"/>
          <w:szCs w:val="22"/>
        </w:rPr>
        <w:t xml:space="preserve"> to pay this amount before the first CSA pick-up.</w:t>
      </w:r>
    </w:p>
    <w:p w14:paraId="52FCEF02" w14:textId="77777777" w:rsidR="001B24A9" w:rsidRPr="002D521E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i w:val="0"/>
          <w:sz w:val="22"/>
          <w:szCs w:val="22"/>
        </w:rPr>
      </w:pPr>
      <w:r w:rsidRPr="006D5509">
        <w:rPr>
          <w:rFonts w:ascii="Calibri" w:hAnsi="Calibri"/>
          <w:sz w:val="22"/>
          <w:szCs w:val="22"/>
        </w:rPr>
        <w:t xml:space="preserve">        </w:t>
      </w:r>
      <w:r w:rsidRPr="006D5509">
        <w:rPr>
          <w:rFonts w:ascii="Calibri" w:hAnsi="Calibri"/>
          <w:i w:val="0"/>
          <w:sz w:val="22"/>
          <w:szCs w:val="22"/>
        </w:rPr>
        <w:sym w:font="Wingdings" w:char="F06F"/>
      </w:r>
      <w:r w:rsidRPr="006D5509">
        <w:rPr>
          <w:rFonts w:ascii="Calibri" w:hAnsi="Calibri"/>
          <w:sz w:val="22"/>
          <w:szCs w:val="22"/>
        </w:rPr>
        <w:t xml:space="preserve"> </w:t>
      </w:r>
      <w:r w:rsidRPr="002D521E">
        <w:rPr>
          <w:rFonts w:ascii="Calibri" w:hAnsi="Calibri"/>
          <w:i w:val="0"/>
          <w:sz w:val="22"/>
          <w:szCs w:val="22"/>
        </w:rPr>
        <w:t>I accept these terms of the program and am prepared to pay 50% of the total share cost, if I am approved.</w:t>
      </w:r>
    </w:p>
    <w:p w14:paraId="4C69F286" w14:textId="77777777" w:rsidR="001B24A9" w:rsidRPr="000B3B1C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i w:val="0"/>
          <w:sz w:val="22"/>
          <w:szCs w:val="22"/>
        </w:rPr>
      </w:pPr>
      <w:r w:rsidRPr="002D521E">
        <w:rPr>
          <w:rFonts w:ascii="Calibri" w:hAnsi="Calibri"/>
          <w:i w:val="0"/>
          <w:sz w:val="22"/>
          <w:szCs w:val="22"/>
        </w:rPr>
        <w:t xml:space="preserve">        </w:t>
      </w:r>
      <w:r w:rsidRPr="002D521E">
        <w:rPr>
          <w:rFonts w:ascii="Calibri" w:hAnsi="Calibri"/>
          <w:i w:val="0"/>
          <w:sz w:val="22"/>
          <w:szCs w:val="22"/>
        </w:rPr>
        <w:sym w:font="Wingdings" w:char="F06F"/>
      </w:r>
      <w:r w:rsidRPr="002D521E">
        <w:rPr>
          <w:rFonts w:ascii="Calibri" w:hAnsi="Calibri"/>
          <w:i w:val="0"/>
          <w:sz w:val="22"/>
          <w:szCs w:val="22"/>
        </w:rPr>
        <w:t xml:space="preserve"> I accept these terms of the program and I am able to pay </w:t>
      </w:r>
      <w:r>
        <w:rPr>
          <w:rFonts w:ascii="Calibri" w:hAnsi="Calibri"/>
          <w:i w:val="0"/>
          <w:sz w:val="22"/>
          <w:szCs w:val="22"/>
        </w:rPr>
        <w:t xml:space="preserve">$________ </w:t>
      </w:r>
      <w:r w:rsidRPr="002D521E">
        <w:rPr>
          <w:rFonts w:ascii="Calibri" w:hAnsi="Calibri"/>
          <w:i w:val="0"/>
          <w:sz w:val="22"/>
          <w:szCs w:val="22"/>
        </w:rPr>
        <w:t>of the total share cost, if I am approved.</w:t>
      </w:r>
    </w:p>
    <w:p w14:paraId="1789CD82" w14:textId="77777777" w:rsidR="001B24A9" w:rsidRPr="006D5509" w:rsidRDefault="001B24A9" w:rsidP="001B24A9">
      <w:pPr>
        <w:rPr>
          <w:rFonts w:ascii="Calibri" w:hAnsi="Calibri"/>
          <w:b/>
          <w:sz w:val="22"/>
          <w:szCs w:val="22"/>
        </w:rPr>
      </w:pPr>
      <w:r w:rsidRPr="006D5509">
        <w:rPr>
          <w:rFonts w:ascii="Calibri" w:hAnsi="Calibri"/>
          <w:b/>
          <w:sz w:val="22"/>
          <w:szCs w:val="22"/>
        </w:rPr>
        <w:t xml:space="preserve">Please </w:t>
      </w:r>
      <w:r>
        <w:rPr>
          <w:rFonts w:ascii="Calibri" w:hAnsi="Calibri"/>
          <w:b/>
          <w:sz w:val="22"/>
          <w:szCs w:val="22"/>
        </w:rPr>
        <w:t>submit your application in one of the following ways</w:t>
      </w:r>
      <w:r w:rsidRPr="006D5509">
        <w:rPr>
          <w:rFonts w:ascii="Calibri" w:hAnsi="Calibri"/>
          <w:b/>
          <w:sz w:val="22"/>
          <w:szCs w:val="22"/>
        </w:rPr>
        <w:t>:</w:t>
      </w:r>
    </w:p>
    <w:p w14:paraId="1C9DAB00" w14:textId="77777777" w:rsidR="001B24A9" w:rsidRDefault="001B24A9" w:rsidP="001B24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Mail to: </w:t>
      </w:r>
      <w:r w:rsidRPr="006D5509">
        <w:rPr>
          <w:rFonts w:ascii="Calibri" w:hAnsi="Calibri"/>
          <w:sz w:val="22"/>
          <w:szCs w:val="22"/>
        </w:rPr>
        <w:t xml:space="preserve">NOFA-VT, P.O. Box 697, Richmond, VT  05477 </w:t>
      </w:r>
      <w:r>
        <w:rPr>
          <w:rFonts w:ascii="Calibri" w:hAnsi="Calibri"/>
          <w:sz w:val="22"/>
          <w:szCs w:val="22"/>
        </w:rPr>
        <w:tab/>
        <w:t xml:space="preserve">2) Email to: </w:t>
      </w:r>
      <w:hyperlink r:id="rId7" w:history="1">
        <w:r w:rsidRPr="006734EE">
          <w:rPr>
            <w:rStyle w:val="Hyperlink"/>
            <w:rFonts w:ascii="Calibri" w:hAnsi="Calibri"/>
            <w:sz w:val="22"/>
            <w:szCs w:val="22"/>
          </w:rPr>
          <w:t>jennie@nofavt.org</w:t>
        </w:r>
      </w:hyperlink>
    </w:p>
    <w:p w14:paraId="67B5F05F" w14:textId="77777777" w:rsidR="001B24A9" w:rsidRDefault="001B24A9" w:rsidP="001B24A9">
      <w:pPr>
        <w:spacing w:line="180" w:lineRule="auto"/>
        <w:rPr>
          <w:rFonts w:ascii="Calibri" w:hAnsi="Calibri"/>
          <w:sz w:val="22"/>
          <w:szCs w:val="22"/>
        </w:rPr>
      </w:pPr>
    </w:p>
    <w:p w14:paraId="49D35064" w14:textId="77777777" w:rsidR="001B24A9" w:rsidRDefault="001B24A9" w:rsidP="001B24A9">
      <w:pPr>
        <w:jc w:val="center"/>
        <w:rPr>
          <w:rFonts w:ascii="Calibri" w:hAnsi="Calibri"/>
          <w:i/>
          <w:sz w:val="22"/>
          <w:szCs w:val="22"/>
        </w:rPr>
      </w:pPr>
      <w:r w:rsidRPr="002D521E">
        <w:rPr>
          <w:rFonts w:ascii="Calibri" w:hAnsi="Calibri"/>
          <w:i/>
          <w:sz w:val="22"/>
          <w:szCs w:val="22"/>
        </w:rPr>
        <w:t xml:space="preserve">The information contained in this application will be used by designated NOFA-VT staff and program partners. </w:t>
      </w:r>
    </w:p>
    <w:p w14:paraId="4ABFEB0A" w14:textId="77777777" w:rsidR="008C53D1" w:rsidRPr="001B24A9" w:rsidRDefault="001B24A9" w:rsidP="001B24A9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Contact Jennie Porter: Jennie</w:t>
      </w:r>
      <w:r w:rsidRPr="002D521E">
        <w:rPr>
          <w:rFonts w:ascii="Calibri" w:hAnsi="Calibri"/>
          <w:i/>
          <w:sz w:val="22"/>
          <w:szCs w:val="22"/>
        </w:rPr>
        <w:t>@nofavt.org | 802-434-4122</w:t>
      </w:r>
    </w:p>
    <w:sectPr w:rsidR="008C53D1" w:rsidRPr="001B24A9" w:rsidSect="00DA4B1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A9"/>
    <w:rsid w:val="00035922"/>
    <w:rsid w:val="000F375D"/>
    <w:rsid w:val="001557EE"/>
    <w:rsid w:val="001B24A9"/>
    <w:rsid w:val="001E02EC"/>
    <w:rsid w:val="002E1947"/>
    <w:rsid w:val="003232BE"/>
    <w:rsid w:val="00701150"/>
    <w:rsid w:val="008750C5"/>
    <w:rsid w:val="00A51AE8"/>
    <w:rsid w:val="00A85A26"/>
    <w:rsid w:val="00B8444C"/>
    <w:rsid w:val="00DF6944"/>
    <w:rsid w:val="00E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33C9"/>
  <w15:chartTrackingRefBased/>
  <w15:docId w15:val="{9B2CFE82-CBD0-4A44-9F5F-31B6BC03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4A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B24A9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4A9"/>
    <w:rPr>
      <w:rFonts w:ascii="Times" w:eastAsia="Times" w:hAnsi="Time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1B24A9"/>
    <w:rPr>
      <w:i/>
    </w:rPr>
  </w:style>
  <w:style w:type="character" w:customStyle="1" w:styleId="BodyTextChar">
    <w:name w:val="Body Text Char"/>
    <w:basedOn w:val="DefaultParagraphFont"/>
    <w:link w:val="BodyText"/>
    <w:rsid w:val="001B24A9"/>
    <w:rPr>
      <w:rFonts w:ascii="Times" w:eastAsia="Times" w:hAnsi="Times" w:cs="Times New Roman"/>
      <w:i/>
      <w:sz w:val="24"/>
      <w:szCs w:val="20"/>
    </w:rPr>
  </w:style>
  <w:style w:type="character" w:styleId="Hyperlink">
    <w:name w:val="Hyperlink"/>
    <w:rsid w:val="001B24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ie@nofav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favt.org/csa" TargetMode="External"/><Relationship Id="rId5" Type="http://schemas.openxmlformats.org/officeDocument/2006/relationships/hyperlink" Target="http://nofavt.org/farmshar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Organic Farming Association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Porter</dc:creator>
  <cp:keywords/>
  <dc:description/>
  <cp:lastModifiedBy>Microsoft Office User</cp:lastModifiedBy>
  <cp:revision>3</cp:revision>
  <cp:lastPrinted>2018-02-15T20:31:00Z</cp:lastPrinted>
  <dcterms:created xsi:type="dcterms:W3CDTF">2019-08-01T13:34:00Z</dcterms:created>
  <dcterms:modified xsi:type="dcterms:W3CDTF">2019-08-01T13:39:00Z</dcterms:modified>
</cp:coreProperties>
</file>